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8647"/>
      </w:tblGrid>
      <w:tr w:rsidR="00F21CB0" w:rsidRPr="00E82BC6" w:rsidTr="002E32AF">
        <w:tc>
          <w:tcPr>
            <w:tcW w:w="8647" w:type="dxa"/>
          </w:tcPr>
          <w:p w:rsidR="00F21CB0" w:rsidRPr="00E82BC6" w:rsidRDefault="000A1330" w:rsidP="000A1330">
            <w:pPr>
              <w:pStyle w:val="ab"/>
              <w:ind w:right="14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</w:t>
            </w:r>
            <w:r w:rsidR="00F21CB0"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21CB0" w:rsidRPr="00E82BC6" w:rsidRDefault="000A1330" w:rsidP="00176B56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       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1C7569" w:rsidRDefault="00F21CB0" w:rsidP="00A66A4B">
            <w:pPr>
              <w:pStyle w:val="ab"/>
              <w:ind w:right="14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F061A">
              <w:rPr>
                <w:b/>
                <w:spacing w:val="20"/>
                <w:sz w:val="28"/>
              </w:rPr>
              <w:t xml:space="preserve"> </w:t>
            </w:r>
            <w:r w:rsidR="001C7569">
              <w:rPr>
                <w:b/>
                <w:spacing w:val="20"/>
                <w:sz w:val="28"/>
              </w:rPr>
              <w:t>28</w:t>
            </w:r>
            <w:r w:rsidR="00EF061A">
              <w:rPr>
                <w:b/>
                <w:spacing w:val="20"/>
                <w:sz w:val="28"/>
              </w:rPr>
              <w:t xml:space="preserve">  </w:t>
            </w:r>
            <w:r w:rsidR="001A526C">
              <w:rPr>
                <w:b/>
                <w:spacing w:val="20"/>
                <w:sz w:val="28"/>
              </w:rPr>
              <w:t xml:space="preserve"> 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5807A8">
              <w:rPr>
                <w:b/>
                <w:spacing w:val="20"/>
                <w:sz w:val="28"/>
              </w:rPr>
              <w:t xml:space="preserve"> </w:t>
            </w:r>
            <w:r w:rsidR="001C7569">
              <w:rPr>
                <w:b/>
                <w:spacing w:val="20"/>
                <w:sz w:val="28"/>
              </w:rPr>
              <w:t xml:space="preserve">12. </w:t>
            </w:r>
            <w:r w:rsidRPr="009951A1">
              <w:rPr>
                <w:b/>
                <w:spacing w:val="20"/>
                <w:sz w:val="28"/>
              </w:rPr>
              <w:t>20</w:t>
            </w:r>
            <w:r w:rsidR="005807A8">
              <w:rPr>
                <w:b/>
                <w:spacing w:val="20"/>
                <w:sz w:val="28"/>
              </w:rPr>
              <w:t>22</w:t>
            </w:r>
            <w:r w:rsidRPr="00E82BC6">
              <w:rPr>
                <w:b/>
                <w:spacing w:val="20"/>
                <w:sz w:val="28"/>
              </w:rPr>
              <w:t>г</w:t>
            </w:r>
            <w:r w:rsidRPr="00E82BC6">
              <w:rPr>
                <w:spacing w:val="20"/>
                <w:sz w:val="28"/>
              </w:rPr>
              <w:t>.</w:t>
            </w:r>
            <w:r w:rsidR="002E32AF">
              <w:rPr>
                <w:spacing w:val="20"/>
                <w:sz w:val="28"/>
              </w:rPr>
              <w:t xml:space="preserve">                       </w:t>
            </w:r>
            <w:r w:rsidR="003B4981">
              <w:rPr>
                <w:spacing w:val="20"/>
                <w:sz w:val="28"/>
              </w:rPr>
              <w:t xml:space="preserve">       </w:t>
            </w:r>
            <w:r w:rsidR="001C7569">
              <w:rPr>
                <w:spacing w:val="20"/>
                <w:sz w:val="28"/>
              </w:rPr>
              <w:t xml:space="preserve">   </w:t>
            </w:r>
            <w:r w:rsidR="003B4981">
              <w:rPr>
                <w:spacing w:val="20"/>
                <w:sz w:val="28"/>
              </w:rPr>
              <w:t xml:space="preserve">   </w:t>
            </w:r>
            <w:bookmarkStart w:id="0" w:name="_GoBack"/>
            <w:bookmarkEnd w:id="0"/>
            <w:r w:rsidR="00A90BFD">
              <w:rPr>
                <w:spacing w:val="20"/>
                <w:sz w:val="28"/>
              </w:rPr>
              <w:t xml:space="preserve"> </w:t>
            </w:r>
            <w:r w:rsidRPr="00E82BC6">
              <w:rPr>
                <w:spacing w:val="20"/>
                <w:sz w:val="28"/>
              </w:rPr>
              <w:t xml:space="preserve"> </w:t>
            </w:r>
            <w:r w:rsidRPr="001C7569">
              <w:rPr>
                <w:b/>
                <w:spacing w:val="20"/>
                <w:sz w:val="28"/>
              </w:rPr>
              <w:t>№</w:t>
            </w:r>
            <w:r w:rsidR="00562162">
              <w:rPr>
                <w:b/>
                <w:spacing w:val="20"/>
                <w:sz w:val="28"/>
              </w:rPr>
              <w:t xml:space="preserve"> </w:t>
            </w:r>
            <w:r w:rsidR="001C7569" w:rsidRPr="001C7569">
              <w:rPr>
                <w:b/>
                <w:spacing w:val="20"/>
                <w:sz w:val="28"/>
              </w:rPr>
              <w:t>224</w:t>
            </w:r>
            <w:r w:rsidR="001A526C" w:rsidRPr="001C7569">
              <w:rPr>
                <w:b/>
                <w:spacing w:val="20"/>
                <w:sz w:val="28"/>
              </w:rPr>
              <w:t xml:space="preserve"> </w:t>
            </w:r>
            <w:r w:rsidR="00EF061A" w:rsidRPr="001C7569">
              <w:rPr>
                <w:b/>
                <w:spacing w:val="20"/>
                <w:sz w:val="28"/>
              </w:rPr>
              <w:t xml:space="preserve"> -</w:t>
            </w:r>
            <w:r w:rsidR="003B4981" w:rsidRPr="001C7569">
              <w:rPr>
                <w:b/>
                <w:spacing w:val="20"/>
                <w:sz w:val="28"/>
              </w:rPr>
              <w:t>пг</w:t>
            </w:r>
          </w:p>
          <w:p w:rsidR="00F21CB0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A90BF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A66A4B" w:rsidRDefault="00A66A4B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689"/>
      </w:tblGrid>
      <w:tr w:rsidR="00810B45" w:rsidRPr="00810B45" w:rsidTr="00CE36AB">
        <w:tc>
          <w:tcPr>
            <w:tcW w:w="6804" w:type="dxa"/>
          </w:tcPr>
          <w:p w:rsidR="00BD603B" w:rsidRPr="00BD603B" w:rsidRDefault="00A66A4B" w:rsidP="00E14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Порядка расходования </w:t>
            </w:r>
            <w:r w:rsidR="00137446" w:rsidRPr="00BD6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муниципальным образованием «Тулунский район» финансовых средств на </w:t>
            </w:r>
            <w:r w:rsidR="00BD603B" w:rsidRPr="00BD6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разработку проектной</w:t>
            </w:r>
          </w:p>
          <w:p w:rsidR="0002296D" w:rsidRDefault="00A702EE" w:rsidP="00C2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BD603B" w:rsidRPr="00BD6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окументации</w:t>
            </w:r>
            <w:r w:rsidR="00C23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реконструкции объекта водоснабжения</w:t>
            </w:r>
          </w:p>
          <w:p w:rsidR="00C23718" w:rsidRPr="00BD603B" w:rsidRDefault="00C23718" w:rsidP="00C2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66A4B" w:rsidRPr="00810B45" w:rsidRDefault="00A66A4B" w:rsidP="00A66A4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166" w:rsidRPr="00CE36AB" w:rsidRDefault="00C31166" w:rsidP="001332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45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 w:rsidRPr="00810B45">
        <w:rPr>
          <w:rFonts w:ascii="Times New Roman" w:hAnsi="Times New Roman" w:cs="Times New Roman"/>
          <w:sz w:val="28"/>
          <w:szCs w:val="28"/>
        </w:rPr>
        <w:t>,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</w:t>
      </w:r>
      <w:r w:rsidR="00CA0D2C" w:rsidRPr="00D31BC1">
        <w:rPr>
          <w:rFonts w:ascii="Times New Roman" w:hAnsi="Times New Roman"/>
          <w:sz w:val="28"/>
        </w:rPr>
        <w:t xml:space="preserve">постановлением Правительства Иркутской области </w:t>
      </w:r>
      <w:r w:rsidR="00CA0D2C" w:rsidRPr="00C23718">
        <w:rPr>
          <w:rFonts w:ascii="Times New Roman" w:hAnsi="Times New Roman"/>
          <w:sz w:val="28"/>
        </w:rPr>
        <w:t xml:space="preserve">от </w:t>
      </w:r>
      <w:r w:rsidR="00BD603B" w:rsidRPr="00C23718">
        <w:rPr>
          <w:rFonts w:ascii="Times New Roman" w:hAnsi="Times New Roman"/>
          <w:sz w:val="28"/>
        </w:rPr>
        <w:t>2</w:t>
      </w:r>
      <w:r w:rsidR="00CA0D2C" w:rsidRPr="00C23718">
        <w:rPr>
          <w:rFonts w:ascii="Times New Roman" w:hAnsi="Times New Roman"/>
          <w:sz w:val="28"/>
        </w:rPr>
        <w:t xml:space="preserve"> </w:t>
      </w:r>
      <w:r w:rsidR="00BD603B" w:rsidRPr="00C23718">
        <w:rPr>
          <w:rFonts w:ascii="Times New Roman" w:hAnsi="Times New Roman"/>
          <w:sz w:val="28"/>
        </w:rPr>
        <w:t>июня</w:t>
      </w:r>
      <w:r w:rsidR="00CA0D2C" w:rsidRPr="00C23718">
        <w:rPr>
          <w:rFonts w:ascii="Times New Roman" w:hAnsi="Times New Roman"/>
          <w:sz w:val="28"/>
        </w:rPr>
        <w:t xml:space="preserve"> 2016 года № </w:t>
      </w:r>
      <w:r w:rsidR="00BD603B" w:rsidRPr="00C23718">
        <w:rPr>
          <w:rFonts w:ascii="Times New Roman" w:hAnsi="Times New Roman"/>
          <w:sz w:val="28"/>
        </w:rPr>
        <w:t>336</w:t>
      </w:r>
      <w:r w:rsidR="00CA0D2C" w:rsidRPr="00C23718">
        <w:rPr>
          <w:rFonts w:ascii="Times New Roman" w:hAnsi="Times New Roman"/>
          <w:sz w:val="28"/>
        </w:rPr>
        <w:t>-пп</w:t>
      </w:r>
      <w:r w:rsidR="00CA0D2C" w:rsidRPr="00C23718">
        <w:rPr>
          <w:rFonts w:ascii="Times New Roman" w:hAnsi="Times New Roman" w:cs="Times New Roman"/>
          <w:sz w:val="28"/>
          <w:szCs w:val="28"/>
        </w:rPr>
        <w:t xml:space="preserve"> </w:t>
      </w:r>
      <w:r w:rsidR="007C66FD" w:rsidRPr="00C23718">
        <w:rPr>
          <w:rFonts w:ascii="Times New Roman" w:hAnsi="Times New Roman" w:cs="Times New Roman"/>
          <w:sz w:val="28"/>
          <w:szCs w:val="28"/>
        </w:rPr>
        <w:t>«</w:t>
      </w:r>
      <w:r w:rsidR="00CE36AB" w:rsidRPr="00C2371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A0D2C" w:rsidRPr="00C23718">
        <w:rPr>
          <w:rFonts w:ascii="Times New Roman" w:hAnsi="Times New Roman"/>
          <w:sz w:val="28"/>
        </w:rPr>
        <w:t xml:space="preserve"> о предоставлении субсиди</w:t>
      </w:r>
      <w:r w:rsidR="00C23718" w:rsidRPr="00C23718">
        <w:rPr>
          <w:rFonts w:ascii="Times New Roman" w:hAnsi="Times New Roman"/>
          <w:sz w:val="28"/>
        </w:rPr>
        <w:t>и</w:t>
      </w:r>
      <w:r w:rsidR="00CA0D2C" w:rsidRPr="00C23718">
        <w:rPr>
          <w:rFonts w:ascii="Times New Roman" w:hAnsi="Times New Roman"/>
          <w:sz w:val="28"/>
        </w:rPr>
        <w:t xml:space="preserve"> из областного бюджета местным бюджетам</w:t>
      </w:r>
      <w:r w:rsidR="00BD603B" w:rsidRPr="00C23718">
        <w:rPr>
          <w:rFonts w:ascii="Times New Roman" w:hAnsi="Times New Roman"/>
          <w:sz w:val="28"/>
        </w:rPr>
        <w:t xml:space="preserve"> </w:t>
      </w:r>
      <w:r w:rsidR="00BD603B" w:rsidRPr="00C23718"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объектов</w:t>
      </w:r>
      <w:r w:rsidR="00133258" w:rsidRPr="00C23718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и очистки</w:t>
      </w:r>
      <w:r w:rsidR="00DC3D5A" w:rsidRPr="00C23718">
        <w:rPr>
          <w:rFonts w:ascii="Times New Roman" w:hAnsi="Times New Roman" w:cs="Times New Roman"/>
          <w:sz w:val="28"/>
          <w:szCs w:val="28"/>
        </w:rPr>
        <w:t xml:space="preserve"> </w:t>
      </w:r>
      <w:r w:rsidR="00133258" w:rsidRPr="00C23718">
        <w:rPr>
          <w:rFonts w:ascii="Times New Roman" w:hAnsi="Times New Roman" w:cs="Times New Roman"/>
          <w:sz w:val="28"/>
          <w:szCs w:val="28"/>
        </w:rPr>
        <w:t>сточных вод, в том числе разработку проектной</w:t>
      </w:r>
      <w:r w:rsidR="00133258" w:rsidRPr="00C23718">
        <w:rPr>
          <w:rFonts w:ascii="Times New Roman" w:hAnsi="Times New Roman"/>
          <w:sz w:val="28"/>
          <w:szCs w:val="28"/>
        </w:rPr>
        <w:t xml:space="preserve"> </w:t>
      </w:r>
      <w:r w:rsidR="00133258" w:rsidRPr="00C23718">
        <w:rPr>
          <w:rFonts w:ascii="Times New Roman" w:hAnsi="Times New Roman" w:cs="Times New Roman"/>
          <w:sz w:val="28"/>
          <w:szCs w:val="28"/>
        </w:rPr>
        <w:t xml:space="preserve">документации, а также на приобретение указанных объектов в </w:t>
      </w:r>
      <w:r w:rsidR="00133258" w:rsidRPr="00C23718">
        <w:rPr>
          <w:rFonts w:ascii="Times New Roman" w:hAnsi="Times New Roman"/>
          <w:sz w:val="28"/>
        </w:rPr>
        <w:t xml:space="preserve">муниципальную собственность, </w:t>
      </w:r>
      <w:r w:rsidR="0002086B" w:rsidRPr="00C23718">
        <w:rPr>
          <w:rFonts w:ascii="Times New Roman" w:hAnsi="Times New Roman"/>
          <w:sz w:val="28"/>
        </w:rPr>
        <w:t>с</w:t>
      </w:r>
      <w:r w:rsidR="00133258" w:rsidRPr="00C23718">
        <w:rPr>
          <w:rFonts w:ascii="Times New Roman" w:hAnsi="Times New Roman"/>
          <w:sz w:val="28"/>
        </w:rPr>
        <w:t xml:space="preserve">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населения», </w:t>
      </w:r>
      <w:r w:rsidRPr="00C23718">
        <w:rPr>
          <w:rFonts w:ascii="Times New Roman" w:hAnsi="Times New Roman"/>
          <w:sz w:val="28"/>
          <w:szCs w:val="28"/>
        </w:rPr>
        <w:t>руково</w:t>
      </w:r>
      <w:r w:rsidRPr="0002296D">
        <w:rPr>
          <w:rFonts w:ascii="Times New Roman" w:hAnsi="Times New Roman"/>
          <w:sz w:val="28"/>
          <w:szCs w:val="28"/>
        </w:rPr>
        <w:t xml:space="preserve">дствуясь </w:t>
      </w:r>
      <w:r w:rsidRPr="0064219C">
        <w:rPr>
          <w:rFonts w:ascii="Times New Roman" w:hAnsi="Times New Roman"/>
          <w:sz w:val="28"/>
          <w:szCs w:val="28"/>
        </w:rPr>
        <w:t>ст. 22, 36 Устава муниципального образования «Тулунский район»,</w:t>
      </w:r>
    </w:p>
    <w:p w:rsidR="00802405" w:rsidRDefault="00802405" w:rsidP="0073327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CD40D4" w:rsidRDefault="00802405" w:rsidP="00A66A4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D4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02405" w:rsidRDefault="00802405" w:rsidP="0073327A">
      <w:pPr>
        <w:spacing w:after="0" w:line="240" w:lineRule="auto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FA" w:rsidRPr="00AD130F" w:rsidRDefault="001638A6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BFA">
        <w:rPr>
          <w:rFonts w:ascii="Times New Roman" w:hAnsi="Times New Roman" w:cs="Times New Roman"/>
          <w:sz w:val="28"/>
          <w:szCs w:val="28"/>
        </w:rPr>
        <w:t>1</w:t>
      </w:r>
      <w:r w:rsidR="00CA4BFA" w:rsidRPr="00AD130F">
        <w:rPr>
          <w:rFonts w:ascii="Times New Roman" w:hAnsi="Times New Roman" w:cs="Times New Roman"/>
          <w:sz w:val="28"/>
          <w:szCs w:val="28"/>
        </w:rPr>
        <w:t xml:space="preserve">. </w:t>
      </w:r>
      <w:r w:rsidR="00802405" w:rsidRPr="00AD130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AD130F">
        <w:rPr>
          <w:rFonts w:ascii="Times New Roman" w:hAnsi="Times New Roman" w:cs="Times New Roman"/>
          <w:sz w:val="28"/>
          <w:szCs w:val="28"/>
        </w:rPr>
        <w:t xml:space="preserve"> </w:t>
      </w:r>
      <w:r w:rsidR="00A66A4B">
        <w:rPr>
          <w:rFonts w:ascii="Times New Roman" w:hAnsi="Times New Roman" w:cs="Times New Roman"/>
          <w:sz w:val="28"/>
          <w:szCs w:val="28"/>
        </w:rPr>
        <w:t>расходования</w:t>
      </w:r>
      <w:r w:rsidR="00E14871" w:rsidRPr="00D33EE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«Тулунский район» финансовых средств на</w:t>
      </w:r>
      <w:r w:rsidR="0002086B">
        <w:rPr>
          <w:rFonts w:ascii="Times New Roman" w:hAnsi="Times New Roman" w:cs="Times New Roman"/>
          <w:sz w:val="28"/>
          <w:szCs w:val="28"/>
        </w:rPr>
        <w:t xml:space="preserve"> </w:t>
      </w:r>
      <w:r w:rsidR="0002086B" w:rsidRPr="00833920">
        <w:rPr>
          <w:rFonts w:ascii="Times New Roman" w:hAnsi="Times New Roman" w:cs="Times New Roman"/>
          <w:sz w:val="28"/>
          <w:szCs w:val="28"/>
        </w:rPr>
        <w:t>разработку проектной</w:t>
      </w:r>
      <w:r w:rsidR="0002086B" w:rsidRPr="00833920">
        <w:rPr>
          <w:rFonts w:ascii="Times New Roman" w:hAnsi="Times New Roman"/>
          <w:sz w:val="28"/>
          <w:szCs w:val="28"/>
        </w:rPr>
        <w:t xml:space="preserve"> </w:t>
      </w:r>
      <w:r w:rsidR="0002086B" w:rsidRPr="00833920">
        <w:rPr>
          <w:rFonts w:ascii="Times New Roman" w:hAnsi="Times New Roman" w:cs="Times New Roman"/>
          <w:sz w:val="28"/>
          <w:szCs w:val="28"/>
        </w:rPr>
        <w:t>документации</w:t>
      </w:r>
      <w:r w:rsidR="00A702EE" w:rsidRPr="00833920">
        <w:rPr>
          <w:rFonts w:ascii="Times New Roman" w:hAnsi="Times New Roman" w:cs="Times New Roman"/>
          <w:sz w:val="28"/>
          <w:szCs w:val="28"/>
        </w:rPr>
        <w:t xml:space="preserve"> по реконструкции объекта водоснабжения</w:t>
      </w:r>
      <w:r w:rsidR="0002086B" w:rsidRPr="00833920">
        <w:rPr>
          <w:rFonts w:ascii="Times New Roman" w:hAnsi="Times New Roman" w:cs="Times New Roman"/>
          <w:sz w:val="28"/>
          <w:szCs w:val="28"/>
        </w:rPr>
        <w:t>,</w:t>
      </w:r>
      <w:r w:rsidR="0002086B" w:rsidRPr="000208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56091" w:rsidRPr="00AD130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71A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56091" w:rsidRPr="00AD130F">
        <w:rPr>
          <w:rFonts w:ascii="Times New Roman" w:hAnsi="Times New Roman" w:cs="Times New Roman"/>
          <w:sz w:val="28"/>
          <w:szCs w:val="28"/>
        </w:rPr>
        <w:t>.</w:t>
      </w:r>
    </w:p>
    <w:p w:rsidR="00CA4BFA" w:rsidRPr="00833920" w:rsidRDefault="00CA4BFA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21D">
        <w:rPr>
          <w:rFonts w:ascii="Times New Roman" w:hAnsi="Times New Roman" w:cs="Times New Roman"/>
          <w:sz w:val="28"/>
          <w:szCs w:val="28"/>
        </w:rPr>
        <w:t xml:space="preserve">2. </w:t>
      </w:r>
      <w:r w:rsidR="00802405" w:rsidRPr="0082721D"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</w:t>
      </w:r>
      <w:r w:rsidR="0067228B" w:rsidRPr="0082721D">
        <w:rPr>
          <w:rFonts w:ascii="Times New Roman" w:hAnsi="Times New Roman" w:cs="Times New Roman"/>
          <w:sz w:val="28"/>
          <w:szCs w:val="28"/>
        </w:rPr>
        <w:t xml:space="preserve">я </w:t>
      </w:r>
      <w:r w:rsidR="00992FAC" w:rsidRPr="0082721D">
        <w:rPr>
          <w:rFonts w:ascii="Times New Roman" w:hAnsi="Times New Roman" w:cs="Times New Roman"/>
          <w:sz w:val="28"/>
          <w:szCs w:val="28"/>
        </w:rPr>
        <w:t>на правоотно</w:t>
      </w:r>
      <w:r w:rsidR="00992FAC">
        <w:rPr>
          <w:rFonts w:ascii="Times New Roman" w:hAnsi="Times New Roman" w:cs="Times New Roman"/>
          <w:sz w:val="28"/>
          <w:szCs w:val="28"/>
        </w:rPr>
        <w:t>шения,</w:t>
      </w:r>
      <w:r w:rsidR="0082721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82721D" w:rsidRPr="00833920">
        <w:rPr>
          <w:rFonts w:ascii="Times New Roman" w:hAnsi="Times New Roman" w:cs="Times New Roman"/>
          <w:sz w:val="28"/>
          <w:szCs w:val="28"/>
        </w:rPr>
        <w:t xml:space="preserve">с </w:t>
      </w:r>
      <w:r w:rsidR="008D6A80" w:rsidRPr="00833920">
        <w:rPr>
          <w:rFonts w:ascii="Times New Roman" w:hAnsi="Times New Roman" w:cs="Times New Roman"/>
          <w:sz w:val="28"/>
          <w:szCs w:val="28"/>
        </w:rPr>
        <w:t>1</w:t>
      </w:r>
      <w:r w:rsidR="0073327A" w:rsidRPr="00833920">
        <w:rPr>
          <w:rFonts w:ascii="Times New Roman" w:hAnsi="Times New Roman" w:cs="Times New Roman"/>
          <w:sz w:val="28"/>
          <w:szCs w:val="28"/>
        </w:rPr>
        <w:t>1</w:t>
      </w:r>
      <w:r w:rsidR="0082721D" w:rsidRPr="00833920">
        <w:rPr>
          <w:rFonts w:ascii="Times New Roman" w:hAnsi="Times New Roman" w:cs="Times New Roman"/>
          <w:sz w:val="28"/>
          <w:szCs w:val="28"/>
        </w:rPr>
        <w:t>.</w:t>
      </w:r>
      <w:r w:rsidR="00CA4D30" w:rsidRPr="00833920">
        <w:rPr>
          <w:rFonts w:ascii="Times New Roman" w:hAnsi="Times New Roman" w:cs="Times New Roman"/>
          <w:sz w:val="28"/>
          <w:szCs w:val="28"/>
        </w:rPr>
        <w:t>0</w:t>
      </w:r>
      <w:r w:rsidR="0073327A" w:rsidRPr="00833920">
        <w:rPr>
          <w:rFonts w:ascii="Times New Roman" w:hAnsi="Times New Roman" w:cs="Times New Roman"/>
          <w:sz w:val="28"/>
          <w:szCs w:val="28"/>
        </w:rPr>
        <w:t>5</w:t>
      </w:r>
      <w:r w:rsidR="0082721D" w:rsidRPr="00833920">
        <w:rPr>
          <w:rFonts w:ascii="Times New Roman" w:hAnsi="Times New Roman" w:cs="Times New Roman"/>
          <w:sz w:val="28"/>
          <w:szCs w:val="28"/>
        </w:rPr>
        <w:t>.</w:t>
      </w:r>
      <w:r w:rsidR="00802405" w:rsidRPr="00833920">
        <w:rPr>
          <w:rFonts w:ascii="Times New Roman" w:hAnsi="Times New Roman" w:cs="Times New Roman"/>
          <w:sz w:val="28"/>
          <w:szCs w:val="28"/>
        </w:rPr>
        <w:t>20</w:t>
      </w:r>
      <w:r w:rsidR="001638A6" w:rsidRPr="00833920">
        <w:rPr>
          <w:rFonts w:ascii="Times New Roman" w:hAnsi="Times New Roman" w:cs="Times New Roman"/>
          <w:sz w:val="28"/>
          <w:szCs w:val="28"/>
        </w:rPr>
        <w:t>22</w:t>
      </w:r>
      <w:r w:rsidR="00802405" w:rsidRPr="00833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BFA" w:rsidRDefault="00CA4BFA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</w:t>
      </w:r>
      <w:r w:rsidR="00C31166" w:rsidRPr="00B01479">
        <w:rPr>
          <w:rFonts w:ascii="Times New Roman" w:hAnsi="Times New Roman"/>
          <w:sz w:val="28"/>
          <w:szCs w:val="28"/>
        </w:rPr>
        <w:lastRenderedPageBreak/>
        <w:t>администрации Тулунского муниципального района в информационно-телекоммуникационной сети «Интернет».</w:t>
      </w:r>
    </w:p>
    <w:p w:rsidR="004F2237" w:rsidRPr="005D6E9B" w:rsidRDefault="00CA4BFA" w:rsidP="004F2237">
      <w:pPr>
        <w:pStyle w:val="ad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F2237" w:rsidRPr="005D6E9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мэра Тулунского муниципального района </w:t>
      </w:r>
      <w:r w:rsidR="004F2237">
        <w:rPr>
          <w:rFonts w:ascii="Times New Roman" w:hAnsi="Times New Roman"/>
          <w:sz w:val="28"/>
          <w:szCs w:val="28"/>
        </w:rPr>
        <w:t>Вознюка</w:t>
      </w:r>
      <w:r w:rsidR="004F2237" w:rsidRPr="005D6E9B">
        <w:rPr>
          <w:rFonts w:ascii="Times New Roman" w:hAnsi="Times New Roman"/>
          <w:sz w:val="28"/>
          <w:szCs w:val="28"/>
        </w:rPr>
        <w:t xml:space="preserve"> </w:t>
      </w:r>
      <w:r w:rsidR="004F2237">
        <w:rPr>
          <w:rFonts w:ascii="Times New Roman" w:hAnsi="Times New Roman"/>
          <w:sz w:val="28"/>
          <w:szCs w:val="28"/>
        </w:rPr>
        <w:t>А</w:t>
      </w:r>
      <w:r w:rsidR="004F2237" w:rsidRPr="005D6E9B">
        <w:rPr>
          <w:rFonts w:ascii="Times New Roman" w:hAnsi="Times New Roman"/>
          <w:sz w:val="28"/>
          <w:szCs w:val="28"/>
        </w:rPr>
        <w:t>.В.</w:t>
      </w: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FBC">
        <w:rPr>
          <w:rFonts w:ascii="Times New Roman" w:hAnsi="Times New Roman" w:cs="Times New Roman"/>
          <w:sz w:val="28"/>
          <w:szCs w:val="28"/>
        </w:rPr>
        <w:t xml:space="preserve">  </w:t>
      </w:r>
      <w:r w:rsidR="004F2237">
        <w:rPr>
          <w:rFonts w:ascii="Times New Roman" w:hAnsi="Times New Roman" w:cs="Times New Roman"/>
          <w:sz w:val="28"/>
          <w:szCs w:val="28"/>
        </w:rPr>
        <w:t xml:space="preserve">    </w:t>
      </w:r>
      <w:r w:rsidR="00685FBC">
        <w:rPr>
          <w:rFonts w:ascii="Times New Roman" w:hAnsi="Times New Roman" w:cs="Times New Roman"/>
          <w:sz w:val="28"/>
          <w:szCs w:val="28"/>
        </w:rPr>
        <w:t xml:space="preserve">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А.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Ю.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Тюков</w:t>
      </w:r>
      <w:r w:rsidRPr="00A832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E7A96" w:rsidRDefault="00AE7A9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992FAC" w:rsidRDefault="00992FAC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5B099A" w:rsidRDefault="005B099A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69359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-167005</wp:posOffset>
                </wp:positionV>
                <wp:extent cx="2965450" cy="1042035"/>
                <wp:effectExtent l="0" t="0" r="2540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9A" w:rsidRPr="00952697" w:rsidRDefault="005B099A" w:rsidP="00C31166">
                            <w:pPr>
                              <w:pStyle w:val="7"/>
                              <w:spacing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952697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5B099A" w:rsidRPr="00952697" w:rsidRDefault="005B099A" w:rsidP="00C311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постановлению администрации Тулунского муниципального района</w:t>
                            </w:r>
                          </w:p>
                          <w:p w:rsidR="005B099A" w:rsidRPr="00952697" w:rsidRDefault="000C1B54" w:rsidP="00AD1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 «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0F7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28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0F7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12.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20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22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93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0F7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224</w:t>
                            </w:r>
                            <w:r w:rsidR="00193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-пг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65pt;margin-top:-13.15pt;width:233.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" strokecolor="white">
                <v:textbox>
                  <w:txbxContent>
                    <w:p w:rsidR="005B099A" w:rsidRPr="00952697" w:rsidRDefault="005B099A" w:rsidP="00C31166">
                      <w:pPr>
                        <w:pStyle w:val="7"/>
                        <w:spacing w:line="240" w:lineRule="auto"/>
                        <w:jc w:val="right"/>
                        <w:rPr>
                          <w:b w:val="0"/>
                          <w:bCs w:val="0"/>
                          <w:sz w:val="24"/>
                        </w:rPr>
                      </w:pPr>
                      <w:r w:rsidRPr="00952697">
                        <w:rPr>
                          <w:b w:val="0"/>
                          <w:bCs w:val="0"/>
                          <w:sz w:val="24"/>
                        </w:rPr>
                        <w:t xml:space="preserve">Приложение </w:t>
                      </w:r>
                    </w:p>
                    <w:p w:rsidR="005B099A" w:rsidRPr="00952697" w:rsidRDefault="005B099A" w:rsidP="00C3116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постановлению администрации Тулунского муниципального района</w:t>
                      </w:r>
                    </w:p>
                    <w:p w:rsidR="005B099A" w:rsidRPr="00952697" w:rsidRDefault="000C1B54" w:rsidP="00AD13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 «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0F7A6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28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0F7A6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12.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20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22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9352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0F7A6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224</w:t>
                      </w:r>
                      <w:r w:rsidR="0019352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-пг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4D2" w:rsidRDefault="00E214D2" w:rsidP="00A66A4B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B0D" w:rsidRPr="00F83EBC" w:rsidRDefault="002B35FC" w:rsidP="00A66A4B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9646E1" w:rsidRDefault="00F83EBC" w:rsidP="001C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 xml:space="preserve">расходования муниципальным образованием «Тулунский район» </w:t>
      </w:r>
    </w:p>
    <w:p w:rsidR="001C20B6" w:rsidRDefault="00F83EBC" w:rsidP="001C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 xml:space="preserve">финансовых средств на </w:t>
      </w:r>
      <w:r w:rsidR="00E214D2" w:rsidRPr="00E214D2">
        <w:rPr>
          <w:rFonts w:ascii="Times New Roman" w:hAnsi="Times New Roman" w:cs="Times New Roman"/>
          <w:b/>
          <w:i/>
          <w:sz w:val="28"/>
          <w:szCs w:val="28"/>
        </w:rPr>
        <w:t>разработку проектной</w:t>
      </w:r>
      <w:r w:rsidR="00E214D2" w:rsidRPr="00E214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14D2" w:rsidRPr="00E214D2">
        <w:rPr>
          <w:rFonts w:ascii="Times New Roman" w:hAnsi="Times New Roman" w:cs="Times New Roman"/>
          <w:b/>
          <w:i/>
          <w:sz w:val="28"/>
          <w:szCs w:val="28"/>
        </w:rPr>
        <w:t>документации</w:t>
      </w:r>
      <w:r w:rsidR="001C20B6" w:rsidRPr="001C2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1096" w:rsidRPr="00E214D2" w:rsidRDefault="001C20B6" w:rsidP="001C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реконструкции объекта</w:t>
      </w:r>
      <w:r w:rsidRPr="001C2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водоснабжения</w:t>
      </w:r>
    </w:p>
    <w:p w:rsidR="00AD130F" w:rsidRPr="00D56091" w:rsidRDefault="00AD130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833920" w:rsidRDefault="00F83EBC" w:rsidP="00A2249F">
      <w:pPr>
        <w:pStyle w:val="a3"/>
        <w:numPr>
          <w:ilvl w:val="0"/>
          <w:numId w:val="1"/>
        </w:numPr>
        <w:spacing w:after="0"/>
        <w:ind w:left="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1B">
        <w:rPr>
          <w:rFonts w:ascii="Times New Roman" w:hAnsi="Times New Roman" w:cs="Times New Roman"/>
          <w:sz w:val="28"/>
          <w:szCs w:val="28"/>
        </w:rPr>
        <w:t>Настоящий Порядок расходования муниципальным образованием «Тулунский район» (далее – МО «Тулунский район</w:t>
      </w:r>
      <w:r w:rsidR="00841074" w:rsidRPr="00D05E1B">
        <w:rPr>
          <w:rFonts w:ascii="Times New Roman" w:hAnsi="Times New Roman" w:cs="Times New Roman"/>
          <w:sz w:val="28"/>
          <w:szCs w:val="28"/>
        </w:rPr>
        <w:t>»</w:t>
      </w:r>
      <w:r w:rsidRPr="00D05E1B">
        <w:rPr>
          <w:rFonts w:ascii="Times New Roman" w:hAnsi="Times New Roman" w:cs="Times New Roman"/>
          <w:sz w:val="28"/>
          <w:szCs w:val="28"/>
        </w:rPr>
        <w:t>)  финансовых средств на</w:t>
      </w:r>
      <w:r w:rsidR="00E214D2">
        <w:rPr>
          <w:rFonts w:ascii="Times New Roman" w:hAnsi="Times New Roman" w:cs="Times New Roman"/>
          <w:sz w:val="28"/>
          <w:szCs w:val="28"/>
        </w:rPr>
        <w:t xml:space="preserve"> </w:t>
      </w:r>
      <w:r w:rsidR="00E214D2" w:rsidRPr="00833920">
        <w:rPr>
          <w:rFonts w:ascii="Times New Roman" w:hAnsi="Times New Roman" w:cs="Times New Roman"/>
          <w:sz w:val="28"/>
          <w:szCs w:val="28"/>
        </w:rPr>
        <w:t>разработку проектной</w:t>
      </w:r>
      <w:r w:rsidR="00E214D2" w:rsidRPr="00833920">
        <w:rPr>
          <w:rFonts w:ascii="Times New Roman" w:hAnsi="Times New Roman"/>
          <w:sz w:val="28"/>
          <w:szCs w:val="28"/>
        </w:rPr>
        <w:t xml:space="preserve"> </w:t>
      </w:r>
      <w:r w:rsidR="00E214D2" w:rsidRPr="00833920">
        <w:rPr>
          <w:rFonts w:ascii="Times New Roman" w:hAnsi="Times New Roman" w:cs="Times New Roman"/>
          <w:sz w:val="28"/>
          <w:szCs w:val="28"/>
        </w:rPr>
        <w:t>документации</w:t>
      </w:r>
      <w:r w:rsidR="001F6B24" w:rsidRPr="00833920">
        <w:rPr>
          <w:rFonts w:ascii="Times New Roman" w:hAnsi="Times New Roman" w:cs="Times New Roman"/>
          <w:sz w:val="28"/>
          <w:szCs w:val="28"/>
        </w:rPr>
        <w:t xml:space="preserve"> по реконструкции объекта водоснабжения</w:t>
      </w:r>
      <w:r w:rsidR="00550DE0" w:rsidRPr="00833920">
        <w:rPr>
          <w:rFonts w:ascii="Times New Roman" w:hAnsi="Times New Roman" w:cs="Times New Roman"/>
          <w:sz w:val="28"/>
          <w:szCs w:val="28"/>
        </w:rPr>
        <w:t xml:space="preserve">, </w:t>
      </w:r>
      <w:r w:rsidR="00C93D71" w:rsidRPr="00833920">
        <w:rPr>
          <w:rFonts w:ascii="Times New Roman" w:hAnsi="Times New Roman"/>
          <w:sz w:val="28"/>
          <w:szCs w:val="28"/>
          <w:lang w:eastAsia="ru-RU"/>
        </w:rPr>
        <w:t>предоставляемых бюджету Тулунского муниципального района из областного бюджета</w:t>
      </w:r>
      <w:r w:rsidR="009416CA" w:rsidRPr="00833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D71" w:rsidRPr="00833920">
        <w:rPr>
          <w:rFonts w:ascii="Times New Roman" w:hAnsi="Times New Roman"/>
          <w:sz w:val="28"/>
          <w:szCs w:val="28"/>
          <w:lang w:eastAsia="ru-RU"/>
        </w:rPr>
        <w:t xml:space="preserve">в виде субсидии в соответствии с </w:t>
      </w:r>
      <w:r w:rsidR="00C93D71" w:rsidRPr="00833920">
        <w:rPr>
          <w:rFonts w:ascii="Times New Roman" w:hAnsi="Times New Roman"/>
          <w:sz w:val="28"/>
          <w:szCs w:val="28"/>
        </w:rPr>
        <w:t>постановлением</w:t>
      </w:r>
      <w:r w:rsidR="00275816" w:rsidRPr="0083392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</w:t>
      </w:r>
      <w:r w:rsidR="00D0705C" w:rsidRPr="00833920">
        <w:rPr>
          <w:rFonts w:ascii="Times New Roman" w:hAnsi="Times New Roman"/>
          <w:sz w:val="28"/>
        </w:rPr>
        <w:t>от 2 июня 2016 года № 336-пп</w:t>
      </w:r>
      <w:r w:rsidR="00D0705C" w:rsidRPr="00833920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D0705C" w:rsidRPr="00833920">
        <w:rPr>
          <w:rFonts w:ascii="Times New Roman" w:hAnsi="Times New Roman"/>
          <w:sz w:val="28"/>
        </w:rPr>
        <w:t xml:space="preserve"> о предоставлении субсидий из областного бюджета местным бюджетам </w:t>
      </w:r>
      <w:r w:rsidR="00D0705C" w:rsidRPr="00833920"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объектов водоснабжения, водоотведения и очистки сточных вод, в том числе разработку проектной</w:t>
      </w:r>
      <w:r w:rsidR="00D0705C" w:rsidRPr="00833920">
        <w:rPr>
          <w:rFonts w:ascii="Times New Roman" w:hAnsi="Times New Roman"/>
          <w:sz w:val="28"/>
          <w:szCs w:val="28"/>
        </w:rPr>
        <w:t xml:space="preserve"> </w:t>
      </w:r>
      <w:r w:rsidR="00D0705C" w:rsidRPr="00833920">
        <w:rPr>
          <w:rFonts w:ascii="Times New Roman" w:hAnsi="Times New Roman" w:cs="Times New Roman"/>
          <w:sz w:val="28"/>
          <w:szCs w:val="28"/>
        </w:rPr>
        <w:t xml:space="preserve">документации, а также на приобретение указанных объектов в </w:t>
      </w:r>
      <w:r w:rsidR="00D0705C" w:rsidRPr="00833920">
        <w:rPr>
          <w:rFonts w:ascii="Times New Roman" w:hAnsi="Times New Roman"/>
          <w:sz w:val="28"/>
        </w:rPr>
        <w:t>муниципальную собственность,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</w:t>
      </w:r>
      <w:r w:rsidR="00D05E1B" w:rsidRPr="00833920">
        <w:rPr>
          <w:rFonts w:ascii="Times New Roman" w:hAnsi="Times New Roman"/>
          <w:sz w:val="28"/>
        </w:rPr>
        <w:t>»,</w:t>
      </w:r>
      <w:r w:rsidR="00667063" w:rsidRPr="00833920">
        <w:rPr>
          <w:rFonts w:ascii="Times New Roman" w:hAnsi="Times New Roman" w:cs="Times New Roman"/>
          <w:sz w:val="28"/>
          <w:szCs w:val="28"/>
        </w:rPr>
        <w:t xml:space="preserve"> </w:t>
      </w:r>
      <w:r w:rsidR="00F21CB0" w:rsidRPr="00833920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9A53B9" w:rsidRPr="0083392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833920">
        <w:rPr>
          <w:rFonts w:ascii="Times New Roman" w:hAnsi="Times New Roman" w:cs="Times New Roman"/>
          <w:sz w:val="28"/>
          <w:szCs w:val="28"/>
        </w:rPr>
        <w:t>.</w:t>
      </w:r>
    </w:p>
    <w:p w:rsidR="0055241D" w:rsidRPr="00841074" w:rsidRDefault="0055241D" w:rsidP="00A2249F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92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833920">
        <w:rPr>
          <w:rFonts w:ascii="Times New Roman" w:hAnsi="Times New Roman"/>
          <w:sz w:val="28"/>
          <w:szCs w:val="28"/>
        </w:rPr>
        <w:t xml:space="preserve">предоставляется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на условиях софинансирования</w:t>
      </w:r>
      <w:r w:rsidR="00BF7568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50DE0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счет средств бюджета муниципального образования «Тулунский район».</w:t>
      </w:r>
    </w:p>
    <w:p w:rsidR="00520598" w:rsidRPr="00841074" w:rsidRDefault="00667454" w:rsidP="00A2249F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на основании соглашения</w:t>
      </w:r>
      <w:r w:rsidR="009C46B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заключаемого между </w:t>
      </w:r>
      <w:r w:rsidR="00520598" w:rsidRPr="00035222">
        <w:rPr>
          <w:rFonts w:ascii="Times New Roman" w:hAnsi="Times New Roman" w:cs="Times New Roman"/>
          <w:sz w:val="28"/>
          <w:szCs w:val="28"/>
        </w:rPr>
        <w:t>Министерством</w:t>
      </w:r>
      <w:r w:rsidR="00520598" w:rsidRPr="00EF10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35222">
        <w:rPr>
          <w:rFonts w:ascii="Times New Roman" w:hAnsi="Times New Roman"/>
          <w:sz w:val="28"/>
          <w:szCs w:val="28"/>
        </w:rPr>
        <w:t>жилищной политики и энергетики Иркутской области</w:t>
      </w:r>
      <w:r w:rsidR="00035222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Министерство) и </w:t>
      </w:r>
      <w:r w:rsidR="0086278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Тулунского муниципального района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CE40E1" w:rsidRPr="00833920" w:rsidRDefault="00CE40E1" w:rsidP="00CE4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D70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5241D" w:rsidRPr="00127C15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="0055241D" w:rsidRPr="00127C15">
        <w:rPr>
          <w:rFonts w:ascii="Times New Roman" w:hAnsi="Times New Roman"/>
          <w:sz w:val="28"/>
          <w:szCs w:val="28"/>
        </w:rPr>
        <w:t xml:space="preserve">направляются </w:t>
      </w:r>
      <w:r w:rsidR="009416CA" w:rsidRPr="00127C15">
        <w:rPr>
          <w:rFonts w:ascii="Times New Roman" w:hAnsi="Times New Roman"/>
          <w:sz w:val="28"/>
          <w:szCs w:val="28"/>
        </w:rPr>
        <w:t xml:space="preserve">на </w:t>
      </w:r>
      <w:r w:rsidR="002F5281">
        <w:rPr>
          <w:rFonts w:ascii="Times New Roman" w:hAnsi="Times New Roman"/>
          <w:sz w:val="28"/>
          <w:szCs w:val="28"/>
        </w:rPr>
        <w:t>р</w:t>
      </w:r>
      <w:r w:rsidR="002F5281" w:rsidRPr="002F5281">
        <w:rPr>
          <w:rFonts w:ascii="Times New Roman" w:hAnsi="Times New Roman"/>
          <w:sz w:val="28"/>
          <w:szCs w:val="28"/>
        </w:rPr>
        <w:t>азработк</w:t>
      </w:r>
      <w:r w:rsidR="002F5281">
        <w:rPr>
          <w:rFonts w:ascii="Times New Roman" w:hAnsi="Times New Roman"/>
          <w:sz w:val="28"/>
          <w:szCs w:val="28"/>
        </w:rPr>
        <w:t>у</w:t>
      </w:r>
      <w:r w:rsidR="002F5281" w:rsidRPr="002F5281">
        <w:rPr>
          <w:rFonts w:ascii="Times New Roman" w:hAnsi="Times New Roman"/>
          <w:sz w:val="28"/>
          <w:szCs w:val="28"/>
        </w:rPr>
        <w:t xml:space="preserve"> проектной документации по реконструкции части объекта: «Водозаборное сооружение с.Алгатуй с кадастровым номером 38:15:000000:1148 (четыре водозаборных скважины, сдвоенная накопительная емкость</w:t>
      </w:r>
      <w:r w:rsidR="002F5281" w:rsidRPr="00833920">
        <w:rPr>
          <w:rFonts w:ascii="Times New Roman" w:hAnsi="Times New Roman"/>
          <w:sz w:val="28"/>
          <w:szCs w:val="28"/>
        </w:rPr>
        <w:t xml:space="preserve">)» </w:t>
      </w:r>
      <w:r w:rsidR="000824D0" w:rsidRPr="00833920">
        <w:rPr>
          <w:rFonts w:ascii="Times New Roman" w:hAnsi="Times New Roman" w:cs="Times New Roman"/>
          <w:sz w:val="28"/>
          <w:szCs w:val="28"/>
        </w:rPr>
        <w:t>в целях</w:t>
      </w:r>
      <w:r w:rsidR="002F5281" w:rsidRPr="00833920">
        <w:rPr>
          <w:rFonts w:ascii="Times New Roman" w:hAnsi="Times New Roman" w:cs="Times New Roman"/>
          <w:sz w:val="28"/>
          <w:szCs w:val="28"/>
        </w:rPr>
        <w:t xml:space="preserve"> реконструкции водозаборного сооружения </w:t>
      </w:r>
      <w:r w:rsidR="002F5281" w:rsidRPr="00833920">
        <w:rPr>
          <w:rFonts w:ascii="Times New Roman" w:hAnsi="Times New Roman"/>
          <w:sz w:val="28"/>
          <w:szCs w:val="28"/>
        </w:rPr>
        <w:t>с.Алгатуй</w:t>
      </w:r>
      <w:r w:rsidR="00127C15" w:rsidRPr="00833920">
        <w:rPr>
          <w:rFonts w:ascii="Times New Roman" w:hAnsi="Times New Roman"/>
          <w:sz w:val="28"/>
        </w:rPr>
        <w:t>.</w:t>
      </w:r>
    </w:p>
    <w:p w:rsidR="001F638E" w:rsidRPr="00833920" w:rsidRDefault="00CE40E1" w:rsidP="00CE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2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D70CB" w:rsidRPr="00833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E44" w:rsidRPr="00833920">
        <w:rPr>
          <w:rFonts w:ascii="Times New Roman" w:hAnsi="Times New Roman"/>
          <w:sz w:val="28"/>
          <w:szCs w:val="28"/>
          <w:lang w:eastAsia="ru-RU"/>
        </w:rPr>
        <w:t>5.</w:t>
      </w:r>
      <w:r w:rsidR="00667454" w:rsidRPr="00833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41D" w:rsidRPr="00833920">
        <w:rPr>
          <w:rFonts w:ascii="Times New Roman" w:hAnsi="Times New Roman"/>
          <w:sz w:val="28"/>
          <w:szCs w:val="28"/>
          <w:lang w:eastAsia="ru-RU"/>
        </w:rPr>
        <w:t>Пол</w:t>
      </w:r>
      <w:r w:rsidR="0055241D" w:rsidRPr="00833920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="0055241D" w:rsidRPr="00833920">
        <w:rPr>
          <w:rFonts w:ascii="Times New Roman" w:hAnsi="Times New Roman"/>
          <w:sz w:val="28"/>
          <w:szCs w:val="28"/>
          <w:lang w:eastAsia="ru-RU"/>
        </w:rPr>
        <w:t xml:space="preserve">МО «Тулунский район», </w:t>
      </w:r>
      <w:r w:rsidR="00862781" w:rsidRPr="00833920">
        <w:rPr>
          <w:rFonts w:ascii="Times New Roman" w:hAnsi="Times New Roman"/>
          <w:sz w:val="28"/>
          <w:szCs w:val="28"/>
        </w:rPr>
        <w:t>уполномоченным</w:t>
      </w:r>
      <w:r w:rsidR="00366C66" w:rsidRPr="00833920">
        <w:rPr>
          <w:rFonts w:ascii="Times New Roman" w:hAnsi="Times New Roman"/>
          <w:sz w:val="28"/>
          <w:szCs w:val="28"/>
        </w:rPr>
        <w:t xml:space="preserve"> органом </w:t>
      </w:r>
      <w:r w:rsidR="00FD5680" w:rsidRPr="00833920">
        <w:rPr>
          <w:rFonts w:ascii="Times New Roman" w:hAnsi="Times New Roman"/>
          <w:sz w:val="28"/>
          <w:szCs w:val="28"/>
        </w:rPr>
        <w:t xml:space="preserve">местного самоуправления, на который возлагаются функции по исполнению (координации исполнения) и предоставлению </w:t>
      </w:r>
      <w:r w:rsidR="009416CA" w:rsidRPr="00833920">
        <w:rPr>
          <w:rFonts w:ascii="Times New Roman" w:hAnsi="Times New Roman"/>
          <w:sz w:val="28"/>
          <w:szCs w:val="28"/>
        </w:rPr>
        <w:t xml:space="preserve">отчетности </w:t>
      </w:r>
      <w:r w:rsidR="009416CA" w:rsidRPr="00833920">
        <w:rPr>
          <w:rFonts w:ascii="Times New Roman" w:hAnsi="Times New Roman"/>
          <w:sz w:val="28"/>
          <w:szCs w:val="28"/>
        </w:rPr>
        <w:lastRenderedPageBreak/>
        <w:t>является</w:t>
      </w:r>
      <w:r w:rsidR="0055241D" w:rsidRPr="00833920">
        <w:rPr>
          <w:rFonts w:ascii="Times New Roman" w:hAnsi="Times New Roman" w:cs="Times New Roman"/>
          <w:sz w:val="28"/>
          <w:szCs w:val="28"/>
        </w:rPr>
        <w:t xml:space="preserve"> </w:t>
      </w:r>
      <w:r w:rsidR="00085F49" w:rsidRPr="0083392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27C15" w:rsidRPr="00833920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5D6F63" w:rsidRPr="00833920">
        <w:rPr>
          <w:rFonts w:ascii="Times New Roman" w:hAnsi="Times New Roman" w:cs="Times New Roman"/>
          <w:sz w:val="28"/>
          <w:szCs w:val="28"/>
        </w:rPr>
        <w:t>,</w:t>
      </w:r>
      <w:r w:rsidR="00127C15" w:rsidRPr="00833920">
        <w:rPr>
          <w:rFonts w:ascii="Times New Roman" w:hAnsi="Times New Roman" w:cs="Times New Roman"/>
          <w:sz w:val="28"/>
          <w:szCs w:val="28"/>
        </w:rPr>
        <w:t xml:space="preserve"> транспорту и связи </w:t>
      </w:r>
      <w:r w:rsidR="00085F49" w:rsidRPr="00833920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(</w:t>
      </w:r>
      <w:r w:rsidR="00407777" w:rsidRPr="00833920">
        <w:rPr>
          <w:rFonts w:ascii="Times New Roman" w:hAnsi="Times New Roman" w:cs="Times New Roman"/>
          <w:sz w:val="28"/>
          <w:szCs w:val="28"/>
        </w:rPr>
        <w:t>д</w:t>
      </w:r>
      <w:r w:rsidR="00085F49" w:rsidRPr="00833920">
        <w:rPr>
          <w:rFonts w:ascii="Times New Roman" w:hAnsi="Times New Roman" w:cs="Times New Roman"/>
          <w:sz w:val="28"/>
          <w:szCs w:val="28"/>
        </w:rPr>
        <w:t>алее – Комитет по</w:t>
      </w:r>
      <w:r w:rsidR="00127C15" w:rsidRPr="00833920">
        <w:rPr>
          <w:rFonts w:ascii="Times New Roman" w:hAnsi="Times New Roman" w:cs="Times New Roman"/>
          <w:sz w:val="28"/>
          <w:szCs w:val="28"/>
        </w:rPr>
        <w:t xml:space="preserve"> ЖКХ</w:t>
      </w:r>
      <w:r w:rsidR="00085F49" w:rsidRPr="00833920">
        <w:rPr>
          <w:rFonts w:ascii="Times New Roman" w:hAnsi="Times New Roman" w:cs="Times New Roman"/>
          <w:sz w:val="28"/>
          <w:szCs w:val="28"/>
        </w:rPr>
        <w:t>).</w:t>
      </w:r>
    </w:p>
    <w:p w:rsidR="001F6B24" w:rsidRPr="00833920" w:rsidRDefault="00DF2B81" w:rsidP="005B7C45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2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3920">
        <w:rPr>
          <w:rFonts w:ascii="Times New Roman" w:hAnsi="Times New Roman" w:cs="Times New Roman"/>
          <w:sz w:val="28"/>
          <w:szCs w:val="28"/>
        </w:rPr>
        <w:tab/>
        <w:t xml:space="preserve">Перечисление субсидии из областного бюджета в бюджет МО «Тулунский район» осуществляется на счет </w:t>
      </w:r>
      <w:r w:rsidR="001F6B24" w:rsidRPr="00833920">
        <w:rPr>
          <w:rFonts w:ascii="Times New Roman" w:hAnsi="Times New Roman" w:cs="Times New Roman"/>
          <w:sz w:val="28"/>
          <w:szCs w:val="28"/>
        </w:rPr>
        <w:t xml:space="preserve">для осуществления операций по учету и распределению поступлений, открытый Управлению Федерального казначейства по Иркутской области в учреждении Центрального банка Российской Федерации. </w:t>
      </w:r>
    </w:p>
    <w:p w:rsidR="002E48DA" w:rsidRPr="00841074" w:rsidRDefault="005B7C45" w:rsidP="005B7C45">
      <w:pPr>
        <w:tabs>
          <w:tab w:val="left" w:pos="709"/>
        </w:tabs>
        <w:spacing w:after="0"/>
        <w:ind w:left="-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135E44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316E" w:rsidRPr="00841074" w:rsidRDefault="00667454" w:rsidP="00685FBC">
      <w:pPr>
        <w:spacing w:after="0"/>
        <w:ind w:left="-142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2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5E4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соглашением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DF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2707D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51C" w:rsidRPr="007E35A7" w:rsidRDefault="00821585" w:rsidP="001E302D">
      <w:pPr>
        <w:pStyle w:val="a3"/>
        <w:tabs>
          <w:tab w:val="left" w:pos="709"/>
        </w:tabs>
        <w:spacing w:after="0" w:line="240" w:lineRule="auto"/>
        <w:ind w:left="502" w:right="14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4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6745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На </w:t>
      </w:r>
      <w:r w:rsidR="00F8151C">
        <w:rPr>
          <w:rFonts w:ascii="Times New Roman" w:hAnsi="Times New Roman" w:cs="Times New Roman"/>
          <w:sz w:val="28"/>
          <w:szCs w:val="28"/>
        </w:rPr>
        <w:t>К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5B7C45">
        <w:rPr>
          <w:rFonts w:ascii="Times New Roman" w:hAnsi="Times New Roman" w:cs="Times New Roman"/>
          <w:sz w:val="28"/>
          <w:szCs w:val="28"/>
        </w:rPr>
        <w:t xml:space="preserve">ЖКХ </w:t>
      </w:r>
      <w:r w:rsidR="00F8151C" w:rsidRPr="007E35A7">
        <w:rPr>
          <w:rFonts w:ascii="Times New Roman" w:hAnsi="Times New Roman" w:cs="Times New Roman"/>
          <w:sz w:val="28"/>
          <w:szCs w:val="28"/>
        </w:rPr>
        <w:t>возлагается ответственность за:</w:t>
      </w:r>
    </w:p>
    <w:p w:rsidR="00F8151C" w:rsidRPr="007E35A7" w:rsidRDefault="00821585" w:rsidP="001E302D">
      <w:pPr>
        <w:pStyle w:val="a3"/>
        <w:spacing w:after="0" w:line="240" w:lineRule="auto"/>
        <w:ind w:left="0" w:right="141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CA"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а) обеспечение выполнения условий предоставления субсидии, установленных Соглашением; </w:t>
      </w:r>
    </w:p>
    <w:p w:rsidR="00F8151C" w:rsidRPr="007E35A7" w:rsidRDefault="00821585" w:rsidP="00F8151C">
      <w:pPr>
        <w:pStyle w:val="a3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141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4BCA">
        <w:rPr>
          <w:rFonts w:ascii="Times New Roman" w:hAnsi="Times New Roman"/>
          <w:sz w:val="28"/>
          <w:szCs w:val="28"/>
        </w:rPr>
        <w:t xml:space="preserve"> </w:t>
      </w:r>
      <w:r w:rsidR="00F8151C">
        <w:rPr>
          <w:rFonts w:ascii="Times New Roman" w:hAnsi="Times New Roman"/>
          <w:sz w:val="28"/>
          <w:szCs w:val="28"/>
        </w:rPr>
        <w:t xml:space="preserve">б) </w:t>
      </w:r>
      <w:r w:rsidR="00F8151C" w:rsidRPr="007E35A7">
        <w:rPr>
          <w:rFonts w:ascii="Times New Roman" w:hAnsi="Times New Roman"/>
          <w:sz w:val="28"/>
          <w:szCs w:val="28"/>
        </w:rPr>
        <w:t xml:space="preserve">обеспечение достижения значений показателей результативности расходования финансовых средств, установленных Соглашением; </w:t>
      </w:r>
    </w:p>
    <w:p w:rsidR="00F8151C" w:rsidRDefault="00821585" w:rsidP="00F8151C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CA"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>в) обеспечение пред</w:t>
      </w:r>
      <w:r w:rsidR="00F8151C">
        <w:rPr>
          <w:rFonts w:ascii="Times New Roman" w:hAnsi="Times New Roman" w:cs="Times New Roman"/>
          <w:sz w:val="28"/>
          <w:szCs w:val="28"/>
        </w:rPr>
        <w:t>ставления в Министерство отчетной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8151C">
        <w:rPr>
          <w:rFonts w:ascii="Times New Roman" w:hAnsi="Times New Roman" w:cs="Times New Roman"/>
          <w:sz w:val="28"/>
          <w:szCs w:val="28"/>
        </w:rPr>
        <w:t>и о расходовании субсидии</w:t>
      </w:r>
      <w:r w:rsidR="00441C66">
        <w:rPr>
          <w:rFonts w:ascii="Times New Roman" w:hAnsi="Times New Roman" w:cs="Times New Roman"/>
          <w:sz w:val="28"/>
          <w:szCs w:val="28"/>
        </w:rPr>
        <w:t>:</w:t>
      </w:r>
    </w:p>
    <w:p w:rsidR="00441C66" w:rsidRDefault="00C90F71" w:rsidP="00F8151C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C66">
        <w:rPr>
          <w:rFonts w:ascii="Times New Roman" w:hAnsi="Times New Roman" w:cs="Times New Roman"/>
          <w:sz w:val="28"/>
          <w:szCs w:val="28"/>
        </w:rPr>
        <w:t xml:space="preserve">отчет о реализации мероприятий и использовании субсидии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правовым актом Министерства, ежеквартально в срок до 10 числа месяца, следующим за отчетным кварталом;</w:t>
      </w:r>
    </w:p>
    <w:p w:rsidR="00C90F71" w:rsidRDefault="00C90F71" w:rsidP="00F8151C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отчет о расходах местного бюджета по форме, предусмотренной Соглашением,</w:t>
      </w:r>
      <w:r w:rsidRPr="00C9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 в срок до 10 числа месяца, следующим за отчетным кварталом;</w:t>
      </w:r>
    </w:p>
    <w:p w:rsidR="00C90F71" w:rsidRPr="007E35A7" w:rsidRDefault="00C90F71" w:rsidP="00C90F71">
      <w:pPr>
        <w:pStyle w:val="ConsPlusNonformat"/>
        <w:tabs>
          <w:tab w:val="left" w:pos="709"/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отчет </w:t>
      </w:r>
      <w:r w:rsidR="00E46F2F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результата </w:t>
      </w:r>
      <w:r w:rsidR="005E1FFF">
        <w:rPr>
          <w:rFonts w:ascii="Times New Roman" w:hAnsi="Times New Roman" w:cs="Times New Roman"/>
          <w:sz w:val="28"/>
          <w:szCs w:val="28"/>
        </w:rPr>
        <w:t>по форме, предусмотренной Соглашением, в срок до 10 числа месяца, следующего за годом, в котором была получена субсидия;</w:t>
      </w:r>
    </w:p>
    <w:p w:rsidR="00F8151C" w:rsidRDefault="00821585" w:rsidP="00F8151C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CA"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>г) целевое и эффективное использование средств областного и местного бюджетов, достоверность представляемых в Министерство сведений</w:t>
      </w:r>
      <w:r w:rsidR="00F8151C">
        <w:rPr>
          <w:rFonts w:ascii="Times New Roman" w:hAnsi="Times New Roman" w:cs="Times New Roman"/>
          <w:sz w:val="28"/>
          <w:szCs w:val="28"/>
        </w:rPr>
        <w:t>;</w:t>
      </w:r>
    </w:p>
    <w:p w:rsidR="00F8151C" w:rsidRPr="007E35A7" w:rsidRDefault="00821585" w:rsidP="00EA4BCA">
      <w:pPr>
        <w:pStyle w:val="ConsPlusNonformat"/>
        <w:tabs>
          <w:tab w:val="left" w:pos="709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CA">
        <w:rPr>
          <w:rFonts w:ascii="Times New Roman" w:hAnsi="Times New Roman" w:cs="Times New Roman"/>
          <w:sz w:val="28"/>
          <w:szCs w:val="28"/>
        </w:rPr>
        <w:t xml:space="preserve"> </w:t>
      </w:r>
      <w:r w:rsidR="00F8151C">
        <w:rPr>
          <w:rFonts w:ascii="Times New Roman" w:hAnsi="Times New Roman" w:cs="Times New Roman"/>
          <w:sz w:val="28"/>
          <w:szCs w:val="28"/>
        </w:rPr>
        <w:t>д) возврат в областной бюджет не использованный по состоянию на 1 января финансового года, следующего за отчетным, остатк</w:t>
      </w:r>
      <w:r w:rsidR="000D16C4">
        <w:rPr>
          <w:rFonts w:ascii="Times New Roman" w:hAnsi="Times New Roman" w:cs="Times New Roman"/>
          <w:sz w:val="28"/>
          <w:szCs w:val="28"/>
        </w:rPr>
        <w:t>а</w:t>
      </w:r>
      <w:r w:rsidR="00F8151C">
        <w:rPr>
          <w:rFonts w:ascii="Times New Roman" w:hAnsi="Times New Roman" w:cs="Times New Roman"/>
          <w:sz w:val="28"/>
          <w:szCs w:val="28"/>
        </w:rPr>
        <w:t xml:space="preserve"> средств субсидии в сроки, установленные бюджетным законодательством Российской Федерации.</w:t>
      </w:r>
    </w:p>
    <w:p w:rsidR="00FD5680" w:rsidRPr="00841074" w:rsidRDefault="00667454" w:rsidP="00F8151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5680" w:rsidRPr="00841074" w:rsidSect="007D5CDF">
      <w:pgSz w:w="11906" w:h="16838"/>
      <w:pgMar w:top="680" w:right="680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FF" w:rsidRDefault="00450BFF" w:rsidP="00426A59">
      <w:pPr>
        <w:spacing w:after="0" w:line="240" w:lineRule="auto"/>
      </w:pPr>
      <w:r>
        <w:separator/>
      </w:r>
    </w:p>
  </w:endnote>
  <w:endnote w:type="continuationSeparator" w:id="0">
    <w:p w:rsidR="00450BFF" w:rsidRDefault="00450BFF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FF" w:rsidRDefault="00450BFF" w:rsidP="00426A59">
      <w:pPr>
        <w:spacing w:after="0" w:line="240" w:lineRule="auto"/>
      </w:pPr>
      <w:r>
        <w:separator/>
      </w:r>
    </w:p>
  </w:footnote>
  <w:footnote w:type="continuationSeparator" w:id="0">
    <w:p w:rsidR="00450BFF" w:rsidRDefault="00450BFF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5A56632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B"/>
    <w:rsid w:val="00010F13"/>
    <w:rsid w:val="0002086B"/>
    <w:rsid w:val="0002296D"/>
    <w:rsid w:val="00026CD5"/>
    <w:rsid w:val="00035222"/>
    <w:rsid w:val="00043660"/>
    <w:rsid w:val="00046829"/>
    <w:rsid w:val="00047135"/>
    <w:rsid w:val="00055A2D"/>
    <w:rsid w:val="000608C5"/>
    <w:rsid w:val="0006439B"/>
    <w:rsid w:val="000700EA"/>
    <w:rsid w:val="000824D0"/>
    <w:rsid w:val="00085F49"/>
    <w:rsid w:val="00095C7F"/>
    <w:rsid w:val="000A1330"/>
    <w:rsid w:val="000A4BD3"/>
    <w:rsid w:val="000A6D22"/>
    <w:rsid w:val="000C1B54"/>
    <w:rsid w:val="000C2C4D"/>
    <w:rsid w:val="000C4493"/>
    <w:rsid w:val="000C6961"/>
    <w:rsid w:val="000D16C4"/>
    <w:rsid w:val="000E159B"/>
    <w:rsid w:val="000F1B68"/>
    <w:rsid w:val="000F7659"/>
    <w:rsid w:val="000F7A6C"/>
    <w:rsid w:val="001065C2"/>
    <w:rsid w:val="0011077D"/>
    <w:rsid w:val="00115949"/>
    <w:rsid w:val="001162CA"/>
    <w:rsid w:val="00127C15"/>
    <w:rsid w:val="0013316E"/>
    <w:rsid w:val="00133258"/>
    <w:rsid w:val="00135686"/>
    <w:rsid w:val="00135E44"/>
    <w:rsid w:val="00137446"/>
    <w:rsid w:val="001635C2"/>
    <w:rsid w:val="001638A6"/>
    <w:rsid w:val="00175228"/>
    <w:rsid w:val="00176B56"/>
    <w:rsid w:val="001832FA"/>
    <w:rsid w:val="0018660C"/>
    <w:rsid w:val="00186C23"/>
    <w:rsid w:val="0019064A"/>
    <w:rsid w:val="0019352D"/>
    <w:rsid w:val="00193E35"/>
    <w:rsid w:val="001A39E8"/>
    <w:rsid w:val="001A526C"/>
    <w:rsid w:val="001C20B6"/>
    <w:rsid w:val="001C5DEB"/>
    <w:rsid w:val="001C7569"/>
    <w:rsid w:val="001E031D"/>
    <w:rsid w:val="001E087B"/>
    <w:rsid w:val="001E149C"/>
    <w:rsid w:val="001E302D"/>
    <w:rsid w:val="001E3E03"/>
    <w:rsid w:val="001F638E"/>
    <w:rsid w:val="001F6B24"/>
    <w:rsid w:val="00227EE4"/>
    <w:rsid w:val="00233266"/>
    <w:rsid w:val="0023544A"/>
    <w:rsid w:val="0025436C"/>
    <w:rsid w:val="002660FD"/>
    <w:rsid w:val="002707D1"/>
    <w:rsid w:val="00271ADE"/>
    <w:rsid w:val="00275816"/>
    <w:rsid w:val="00283709"/>
    <w:rsid w:val="00296BF2"/>
    <w:rsid w:val="002A13EF"/>
    <w:rsid w:val="002B35FC"/>
    <w:rsid w:val="002D15C4"/>
    <w:rsid w:val="002D6DD6"/>
    <w:rsid w:val="002E32AF"/>
    <w:rsid w:val="002E48DA"/>
    <w:rsid w:val="002F5281"/>
    <w:rsid w:val="00305E2C"/>
    <w:rsid w:val="00310DAE"/>
    <w:rsid w:val="003561AA"/>
    <w:rsid w:val="00364D6C"/>
    <w:rsid w:val="00366C66"/>
    <w:rsid w:val="00383FB7"/>
    <w:rsid w:val="00390E96"/>
    <w:rsid w:val="0039554B"/>
    <w:rsid w:val="00395C9F"/>
    <w:rsid w:val="003A274A"/>
    <w:rsid w:val="003A7031"/>
    <w:rsid w:val="003B17A0"/>
    <w:rsid w:val="003B4463"/>
    <w:rsid w:val="003B4981"/>
    <w:rsid w:val="003D7950"/>
    <w:rsid w:val="003E0BF8"/>
    <w:rsid w:val="003E20FF"/>
    <w:rsid w:val="003F16C9"/>
    <w:rsid w:val="003F2969"/>
    <w:rsid w:val="00403F69"/>
    <w:rsid w:val="00407777"/>
    <w:rsid w:val="00424599"/>
    <w:rsid w:val="00426A59"/>
    <w:rsid w:val="00434BA2"/>
    <w:rsid w:val="00441C66"/>
    <w:rsid w:val="0045008C"/>
    <w:rsid w:val="00450BFF"/>
    <w:rsid w:val="00466E1E"/>
    <w:rsid w:val="00487969"/>
    <w:rsid w:val="004A4F8F"/>
    <w:rsid w:val="004A6CC2"/>
    <w:rsid w:val="004B6615"/>
    <w:rsid w:val="004B727C"/>
    <w:rsid w:val="004C6C7F"/>
    <w:rsid w:val="004D70CB"/>
    <w:rsid w:val="004D7E52"/>
    <w:rsid w:val="004E0DE4"/>
    <w:rsid w:val="004E108A"/>
    <w:rsid w:val="004F2237"/>
    <w:rsid w:val="004F7199"/>
    <w:rsid w:val="00500DE3"/>
    <w:rsid w:val="005101A0"/>
    <w:rsid w:val="0051191D"/>
    <w:rsid w:val="005178E2"/>
    <w:rsid w:val="00520598"/>
    <w:rsid w:val="00525308"/>
    <w:rsid w:val="00532112"/>
    <w:rsid w:val="005351D3"/>
    <w:rsid w:val="005351F9"/>
    <w:rsid w:val="00543144"/>
    <w:rsid w:val="00547FAD"/>
    <w:rsid w:val="00550DE0"/>
    <w:rsid w:val="0055241D"/>
    <w:rsid w:val="00562162"/>
    <w:rsid w:val="00562F5A"/>
    <w:rsid w:val="00563EA1"/>
    <w:rsid w:val="00565243"/>
    <w:rsid w:val="00570945"/>
    <w:rsid w:val="0057471E"/>
    <w:rsid w:val="005807A8"/>
    <w:rsid w:val="00587856"/>
    <w:rsid w:val="005A1AA1"/>
    <w:rsid w:val="005B099A"/>
    <w:rsid w:val="005B3FFC"/>
    <w:rsid w:val="005B7C45"/>
    <w:rsid w:val="005D1F27"/>
    <w:rsid w:val="005D6F63"/>
    <w:rsid w:val="005E1968"/>
    <w:rsid w:val="005E1FFF"/>
    <w:rsid w:val="005F07DF"/>
    <w:rsid w:val="005F6672"/>
    <w:rsid w:val="00606264"/>
    <w:rsid w:val="00613440"/>
    <w:rsid w:val="00617C6F"/>
    <w:rsid w:val="00621942"/>
    <w:rsid w:val="00632344"/>
    <w:rsid w:val="00654F76"/>
    <w:rsid w:val="00656014"/>
    <w:rsid w:val="00664C64"/>
    <w:rsid w:val="00667063"/>
    <w:rsid w:val="00667454"/>
    <w:rsid w:val="00670214"/>
    <w:rsid w:val="0067228B"/>
    <w:rsid w:val="00685FBC"/>
    <w:rsid w:val="00686CDC"/>
    <w:rsid w:val="0069359F"/>
    <w:rsid w:val="00696315"/>
    <w:rsid w:val="006A3CF7"/>
    <w:rsid w:val="006B643A"/>
    <w:rsid w:val="006C464C"/>
    <w:rsid w:val="006C60B9"/>
    <w:rsid w:val="00704167"/>
    <w:rsid w:val="00713D5B"/>
    <w:rsid w:val="00731DDD"/>
    <w:rsid w:val="0073327A"/>
    <w:rsid w:val="0074436A"/>
    <w:rsid w:val="00755E21"/>
    <w:rsid w:val="007653A8"/>
    <w:rsid w:val="00765A55"/>
    <w:rsid w:val="007778BC"/>
    <w:rsid w:val="00796284"/>
    <w:rsid w:val="007C00F3"/>
    <w:rsid w:val="007C66FD"/>
    <w:rsid w:val="007D5CDF"/>
    <w:rsid w:val="007F5406"/>
    <w:rsid w:val="00802405"/>
    <w:rsid w:val="00810B45"/>
    <w:rsid w:val="00821585"/>
    <w:rsid w:val="0082721D"/>
    <w:rsid w:val="00833920"/>
    <w:rsid w:val="00841074"/>
    <w:rsid w:val="0084679C"/>
    <w:rsid w:val="00862781"/>
    <w:rsid w:val="00867FF4"/>
    <w:rsid w:val="00871F32"/>
    <w:rsid w:val="0089088B"/>
    <w:rsid w:val="00897CCA"/>
    <w:rsid w:val="008C0BBD"/>
    <w:rsid w:val="008C6E68"/>
    <w:rsid w:val="008D6A80"/>
    <w:rsid w:val="008E2109"/>
    <w:rsid w:val="008E48C8"/>
    <w:rsid w:val="00920A0A"/>
    <w:rsid w:val="00923C25"/>
    <w:rsid w:val="00924556"/>
    <w:rsid w:val="009416CA"/>
    <w:rsid w:val="00952697"/>
    <w:rsid w:val="0095650C"/>
    <w:rsid w:val="0096286A"/>
    <w:rsid w:val="009646E1"/>
    <w:rsid w:val="00974E60"/>
    <w:rsid w:val="00980DAF"/>
    <w:rsid w:val="00982ABD"/>
    <w:rsid w:val="00982C3F"/>
    <w:rsid w:val="0099175C"/>
    <w:rsid w:val="00992FAC"/>
    <w:rsid w:val="009A0084"/>
    <w:rsid w:val="009A506A"/>
    <w:rsid w:val="009A53B9"/>
    <w:rsid w:val="009A58F8"/>
    <w:rsid w:val="009B6E8C"/>
    <w:rsid w:val="009C46B4"/>
    <w:rsid w:val="009D54C5"/>
    <w:rsid w:val="009E1DBF"/>
    <w:rsid w:val="00A2249F"/>
    <w:rsid w:val="00A2357E"/>
    <w:rsid w:val="00A33DD2"/>
    <w:rsid w:val="00A372A9"/>
    <w:rsid w:val="00A40512"/>
    <w:rsid w:val="00A50AF3"/>
    <w:rsid w:val="00A5418A"/>
    <w:rsid w:val="00A56D2F"/>
    <w:rsid w:val="00A66873"/>
    <w:rsid w:val="00A66A4B"/>
    <w:rsid w:val="00A702EE"/>
    <w:rsid w:val="00A713CC"/>
    <w:rsid w:val="00A8046C"/>
    <w:rsid w:val="00A8223C"/>
    <w:rsid w:val="00A832C6"/>
    <w:rsid w:val="00A87A7B"/>
    <w:rsid w:val="00A90BFD"/>
    <w:rsid w:val="00AA0D3F"/>
    <w:rsid w:val="00AA7114"/>
    <w:rsid w:val="00AC7A51"/>
    <w:rsid w:val="00AC7B30"/>
    <w:rsid w:val="00AD130F"/>
    <w:rsid w:val="00AD2F29"/>
    <w:rsid w:val="00AE6AE1"/>
    <w:rsid w:val="00AE7A96"/>
    <w:rsid w:val="00AF0492"/>
    <w:rsid w:val="00AF4886"/>
    <w:rsid w:val="00B0640C"/>
    <w:rsid w:val="00B332AE"/>
    <w:rsid w:val="00B4529F"/>
    <w:rsid w:val="00B514ED"/>
    <w:rsid w:val="00B54081"/>
    <w:rsid w:val="00B5701D"/>
    <w:rsid w:val="00B57579"/>
    <w:rsid w:val="00B60351"/>
    <w:rsid w:val="00B712FE"/>
    <w:rsid w:val="00B741BE"/>
    <w:rsid w:val="00B873FC"/>
    <w:rsid w:val="00B932DB"/>
    <w:rsid w:val="00BB1FE5"/>
    <w:rsid w:val="00BC457F"/>
    <w:rsid w:val="00BD603B"/>
    <w:rsid w:val="00BD78BE"/>
    <w:rsid w:val="00BE2644"/>
    <w:rsid w:val="00BE55F9"/>
    <w:rsid w:val="00BF1EFF"/>
    <w:rsid w:val="00BF59CC"/>
    <w:rsid w:val="00BF7568"/>
    <w:rsid w:val="00C23718"/>
    <w:rsid w:val="00C23DAD"/>
    <w:rsid w:val="00C243C8"/>
    <w:rsid w:val="00C31166"/>
    <w:rsid w:val="00C514E2"/>
    <w:rsid w:val="00C52359"/>
    <w:rsid w:val="00C60ECA"/>
    <w:rsid w:val="00C62309"/>
    <w:rsid w:val="00C703EA"/>
    <w:rsid w:val="00C82ECC"/>
    <w:rsid w:val="00C90F71"/>
    <w:rsid w:val="00C93D71"/>
    <w:rsid w:val="00CA0D2C"/>
    <w:rsid w:val="00CA4BFA"/>
    <w:rsid w:val="00CA4D30"/>
    <w:rsid w:val="00CB6ED9"/>
    <w:rsid w:val="00CC52E1"/>
    <w:rsid w:val="00CC5D73"/>
    <w:rsid w:val="00CD40D4"/>
    <w:rsid w:val="00CE36AB"/>
    <w:rsid w:val="00CE40E1"/>
    <w:rsid w:val="00CE4758"/>
    <w:rsid w:val="00CE5641"/>
    <w:rsid w:val="00CF3DC3"/>
    <w:rsid w:val="00D03EE6"/>
    <w:rsid w:val="00D05E1B"/>
    <w:rsid w:val="00D0705C"/>
    <w:rsid w:val="00D10F78"/>
    <w:rsid w:val="00D2292B"/>
    <w:rsid w:val="00D2473C"/>
    <w:rsid w:val="00D27F30"/>
    <w:rsid w:val="00D30C20"/>
    <w:rsid w:val="00D34C02"/>
    <w:rsid w:val="00D362DF"/>
    <w:rsid w:val="00D513DA"/>
    <w:rsid w:val="00D56091"/>
    <w:rsid w:val="00D601F1"/>
    <w:rsid w:val="00D738FB"/>
    <w:rsid w:val="00D73E99"/>
    <w:rsid w:val="00D85C76"/>
    <w:rsid w:val="00D87AF9"/>
    <w:rsid w:val="00D92EDC"/>
    <w:rsid w:val="00DC2ACA"/>
    <w:rsid w:val="00DC372E"/>
    <w:rsid w:val="00DC3D5A"/>
    <w:rsid w:val="00DC689A"/>
    <w:rsid w:val="00DE1EF8"/>
    <w:rsid w:val="00DE5C58"/>
    <w:rsid w:val="00DE5F48"/>
    <w:rsid w:val="00DF2B81"/>
    <w:rsid w:val="00E01D49"/>
    <w:rsid w:val="00E04208"/>
    <w:rsid w:val="00E102AD"/>
    <w:rsid w:val="00E14871"/>
    <w:rsid w:val="00E214D2"/>
    <w:rsid w:val="00E37933"/>
    <w:rsid w:val="00E401DC"/>
    <w:rsid w:val="00E4365B"/>
    <w:rsid w:val="00E46F2F"/>
    <w:rsid w:val="00E6542D"/>
    <w:rsid w:val="00E6590B"/>
    <w:rsid w:val="00E85023"/>
    <w:rsid w:val="00E92970"/>
    <w:rsid w:val="00EA1051"/>
    <w:rsid w:val="00EA277A"/>
    <w:rsid w:val="00EA4BCA"/>
    <w:rsid w:val="00EA5D9A"/>
    <w:rsid w:val="00EB5163"/>
    <w:rsid w:val="00EF061A"/>
    <w:rsid w:val="00EF1096"/>
    <w:rsid w:val="00F00462"/>
    <w:rsid w:val="00F02BA7"/>
    <w:rsid w:val="00F1363F"/>
    <w:rsid w:val="00F21CB0"/>
    <w:rsid w:val="00F324F0"/>
    <w:rsid w:val="00F34B0D"/>
    <w:rsid w:val="00F62ED5"/>
    <w:rsid w:val="00F64E15"/>
    <w:rsid w:val="00F66297"/>
    <w:rsid w:val="00F72685"/>
    <w:rsid w:val="00F8151C"/>
    <w:rsid w:val="00F83EBC"/>
    <w:rsid w:val="00FA5657"/>
    <w:rsid w:val="00FB46B6"/>
    <w:rsid w:val="00FB624F"/>
    <w:rsid w:val="00FC2897"/>
    <w:rsid w:val="00FC39A3"/>
    <w:rsid w:val="00FD4296"/>
    <w:rsid w:val="00FD5680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92E8"/>
  <w15:docId w15:val="{969E41F2-2967-418B-B696-89E11598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BC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F2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3A4E-535B-4476-BC44-7087AF1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Сидорова</cp:lastModifiedBy>
  <cp:revision>28</cp:revision>
  <cp:lastPrinted>2022-12-27T08:18:00Z</cp:lastPrinted>
  <dcterms:created xsi:type="dcterms:W3CDTF">2022-12-12T07:30:00Z</dcterms:created>
  <dcterms:modified xsi:type="dcterms:W3CDTF">2023-01-16T08:04:00Z</dcterms:modified>
</cp:coreProperties>
</file>